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AC" w:rsidRPr="000A54AC" w:rsidRDefault="00F3334C" w:rsidP="000A54A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4AC" w:rsidRPr="000A54AC">
        <w:rPr>
          <w:rFonts w:ascii="Times New Roman" w:hAnsi="Times New Roman" w:cs="Times New Roman"/>
          <w:b/>
          <w:sz w:val="28"/>
          <w:szCs w:val="28"/>
        </w:rPr>
        <w:t>«Прокурор разъясняет»:</w:t>
      </w:r>
    </w:p>
    <w:p w:rsidR="000A54AC" w:rsidRPr="000A54AC" w:rsidRDefault="000A54AC" w:rsidP="000A54A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AC">
        <w:rPr>
          <w:rFonts w:ascii="Times New Roman" w:hAnsi="Times New Roman" w:cs="Times New Roman"/>
          <w:b/>
          <w:sz w:val="28"/>
          <w:szCs w:val="28"/>
        </w:rPr>
        <w:t>Ответственность за прод</w:t>
      </w:r>
      <w:r>
        <w:rPr>
          <w:rFonts w:ascii="Times New Roman" w:hAnsi="Times New Roman" w:cs="Times New Roman"/>
          <w:b/>
          <w:sz w:val="28"/>
          <w:szCs w:val="28"/>
        </w:rPr>
        <w:t>ажу алкоголя несовершеннолетним</w:t>
      </w:r>
    </w:p>
    <w:p w:rsidR="000A54AC" w:rsidRPr="000A54AC" w:rsidRDefault="000A54AC" w:rsidP="000A54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4AC">
        <w:rPr>
          <w:rFonts w:ascii="Times New Roman" w:hAnsi="Times New Roman" w:cs="Times New Roman"/>
          <w:sz w:val="28"/>
          <w:szCs w:val="28"/>
        </w:rPr>
        <w:t xml:space="preserve">В соответствии со ст. 16 Федерального закона Российской Федерации от 22.11.1995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розничная продажа алкогольной продукции и розничная продажа алкогольной продукции при оказании услуг общественного питания несовершеннолетним не допускается. </w:t>
      </w:r>
    </w:p>
    <w:p w:rsidR="000A54AC" w:rsidRPr="000A54AC" w:rsidRDefault="000A54AC" w:rsidP="000A54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4AC"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 вышеуказанного требования предусмотрена ст. 14.16 Кодекса об административных правонарушениях Российской Федерации (далее – КоАП РФ) и 151.1 Уголовного кодекса Российской Федерации (далее – УК РФ). </w:t>
      </w:r>
    </w:p>
    <w:p w:rsidR="000A54AC" w:rsidRPr="000A54AC" w:rsidRDefault="000A54AC" w:rsidP="000A54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4AC">
        <w:rPr>
          <w:rFonts w:ascii="Times New Roman" w:hAnsi="Times New Roman" w:cs="Times New Roman"/>
          <w:sz w:val="28"/>
          <w:szCs w:val="28"/>
        </w:rPr>
        <w:t xml:space="preserve">Так, п.2.1 ст. 14.16 КоАП РФ установлено, что за продажу алкоголя подростку граждане (продавцы) могут быть привлечены к административной ответственности в виде штрафа в размере от 30 до 50 тыс. рублей. Должностному лицу (директору магазина) грозит штраф в размере от 100 до 200 тыс. рублей. Юридическое лицо (магазин) может быть привлечено к административной ответственность за такой проступок в виде штрафа в размере от 300 до 500 тыс. рублей. </w:t>
      </w:r>
    </w:p>
    <w:p w:rsidR="000A54AC" w:rsidRPr="000A54AC" w:rsidRDefault="000A54AC" w:rsidP="000A54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4AC">
        <w:rPr>
          <w:rFonts w:ascii="Times New Roman" w:hAnsi="Times New Roman" w:cs="Times New Roman"/>
          <w:sz w:val="28"/>
          <w:szCs w:val="28"/>
        </w:rPr>
        <w:t xml:space="preserve">В случае если продажу алкоголя продавец совершает неоднократно, то он может быт привлечен к уголовной ответственности с назначением наказания в виде штрафа от 50 до 80 тыс. рублей либо в виде исправительных работ сроком до 1 года. </w:t>
      </w:r>
    </w:p>
    <w:p w:rsidR="000A54AC" w:rsidRDefault="000A54AC" w:rsidP="000A54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12BB" w:rsidRPr="00F3334C" w:rsidRDefault="00E512BB" w:rsidP="00F3334C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E512BB" w:rsidRPr="00F3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9D"/>
    <w:rsid w:val="00047408"/>
    <w:rsid w:val="000A49D5"/>
    <w:rsid w:val="000A54AC"/>
    <w:rsid w:val="0015166F"/>
    <w:rsid w:val="00154E3A"/>
    <w:rsid w:val="004D1397"/>
    <w:rsid w:val="00525256"/>
    <w:rsid w:val="0069699D"/>
    <w:rsid w:val="00742A3C"/>
    <w:rsid w:val="00A20200"/>
    <w:rsid w:val="00AA1A9D"/>
    <w:rsid w:val="00D37994"/>
    <w:rsid w:val="00E512BB"/>
    <w:rsid w:val="00F3334C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444C"/>
  <w15:docId w15:val="{9361E0A1-D749-4BCB-A615-9F0CEBF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9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5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Екатерина Витальевна</dc:creator>
  <cp:keywords/>
  <dc:description/>
  <cp:lastModifiedBy>Карнеева Татьяна Васильевна</cp:lastModifiedBy>
  <cp:revision>4</cp:revision>
  <cp:lastPrinted>2020-09-30T11:14:00Z</cp:lastPrinted>
  <dcterms:created xsi:type="dcterms:W3CDTF">2020-09-30T13:57:00Z</dcterms:created>
  <dcterms:modified xsi:type="dcterms:W3CDTF">2020-09-30T14:02:00Z</dcterms:modified>
</cp:coreProperties>
</file>